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685B" w:rsidRDefault="00A3685B" w:rsidP="00A368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A3685B" w:rsidRDefault="00A3685B" w:rsidP="00A368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 «Тайшетский район»</w:t>
      </w:r>
    </w:p>
    <w:p w:rsidR="00A3685B" w:rsidRDefault="00A3685B" w:rsidP="00A3685B">
      <w:pPr>
        <w:ind w:left="68" w:firstLine="720"/>
        <w:contextualSpacing/>
        <w:jc w:val="center"/>
        <w:rPr>
          <w:rFonts w:ascii="Tms Rmn" w:eastAsia="Lucida Sans Unicode" w:hAnsi="Tms Rmn" w:cs="Times New Roman"/>
          <w:b/>
          <w:sz w:val="32"/>
          <w:szCs w:val="32"/>
        </w:rPr>
      </w:pPr>
      <w:r>
        <w:rPr>
          <w:rFonts w:ascii="Tms Rmn" w:eastAsia="Lucida Sans Unicode" w:hAnsi="Tms Rmn" w:cs="Times New Roman"/>
          <w:b/>
          <w:sz w:val="32"/>
          <w:szCs w:val="32"/>
        </w:rPr>
        <w:t>Муниципальное</w:t>
      </w:r>
      <w:r>
        <w:rPr>
          <w:rFonts w:ascii="Tms Rmn" w:hAnsi="Tms Rmn" w:cs="Times New Roman"/>
          <w:b/>
          <w:sz w:val="32"/>
          <w:szCs w:val="32"/>
        </w:rPr>
        <w:t xml:space="preserve"> </w:t>
      </w:r>
      <w:r>
        <w:rPr>
          <w:rFonts w:ascii="Tms Rmn" w:eastAsia="Lucida Sans Unicode" w:hAnsi="Tms Rmn" w:cs="Times New Roman"/>
          <w:b/>
          <w:sz w:val="32"/>
          <w:szCs w:val="32"/>
        </w:rPr>
        <w:t>образование</w:t>
      </w:r>
      <w:r>
        <w:rPr>
          <w:rFonts w:ascii="Tms Rmn" w:hAnsi="Tms Rmn" w:cs="Times New Roman"/>
          <w:b/>
          <w:sz w:val="32"/>
          <w:szCs w:val="32"/>
        </w:rPr>
        <w:t xml:space="preserve"> </w:t>
      </w:r>
      <w:r>
        <w:rPr>
          <w:rFonts w:ascii="Tms Rmn" w:eastAsia="Lucida Sans Unicode" w:hAnsi="Tms Rmn" w:cs="Times New Roman"/>
          <w:b/>
          <w:sz w:val="32"/>
          <w:szCs w:val="32"/>
        </w:rPr>
        <w:t>«Тайшетский</w:t>
      </w:r>
      <w:r>
        <w:rPr>
          <w:rFonts w:ascii="Tms Rmn" w:hAnsi="Tms Rmn" w:cs="Times New Roman"/>
          <w:b/>
          <w:sz w:val="32"/>
          <w:szCs w:val="32"/>
        </w:rPr>
        <w:t xml:space="preserve"> </w:t>
      </w:r>
      <w:r>
        <w:rPr>
          <w:rFonts w:ascii="Tms Rmn" w:eastAsia="Lucida Sans Unicode" w:hAnsi="Tms Rmn" w:cs="Times New Roman"/>
          <w:b/>
          <w:sz w:val="32"/>
          <w:szCs w:val="32"/>
        </w:rPr>
        <w:t>район»</w:t>
      </w:r>
    </w:p>
    <w:p w:rsidR="00A3685B" w:rsidRDefault="00A3685B" w:rsidP="00A3685B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Венгерское муниципальное образование</w:t>
      </w:r>
    </w:p>
    <w:p w:rsidR="00A3685B" w:rsidRDefault="00A3685B" w:rsidP="00A368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3685B" w:rsidRPr="00A3685B" w:rsidRDefault="00A3685B" w:rsidP="00A3685B">
      <w:pPr>
        <w:jc w:val="center"/>
        <w:rPr>
          <w:rFonts w:asciiTheme="minorHAnsi" w:hAnsiTheme="minorHAnsi" w:cs="Times New Roman"/>
          <w:b/>
          <w:sz w:val="28"/>
          <w:szCs w:val="28"/>
        </w:rPr>
      </w:pPr>
      <w:r>
        <w:rPr>
          <w:rFonts w:ascii="Times New Roman" w:eastAsia="Lucida Sans Unicode" w:hAnsi="Times New Roman" w:cs="Times New Roman"/>
          <w:b/>
          <w:sz w:val="32"/>
          <w:szCs w:val="32"/>
        </w:rPr>
        <w:t xml:space="preserve">Венгерского </w:t>
      </w:r>
      <w:r>
        <w:rPr>
          <w:rFonts w:ascii="Tms Rmn" w:hAnsi="Tms Rmn" w:cs="Times New Roman"/>
          <w:b/>
          <w:sz w:val="32"/>
          <w:szCs w:val="32"/>
        </w:rPr>
        <w:t xml:space="preserve"> </w:t>
      </w:r>
      <w:r>
        <w:rPr>
          <w:rFonts w:ascii="Tms Rmn" w:eastAsia="Lucida Sans Unicode" w:hAnsi="Tms Rmn" w:cs="Times New Roman"/>
          <w:b/>
          <w:sz w:val="32"/>
          <w:szCs w:val="32"/>
        </w:rPr>
        <w:t>муниципально</w:t>
      </w:r>
      <w:r>
        <w:rPr>
          <w:rFonts w:eastAsia="Lucida Sans Unicode" w:cs="Times New Roman"/>
          <w:b/>
          <w:sz w:val="32"/>
          <w:szCs w:val="32"/>
        </w:rPr>
        <w:t>го</w:t>
      </w:r>
      <w:r>
        <w:rPr>
          <w:rFonts w:ascii="Tms Rmn" w:hAnsi="Tms Rmn" w:cs="Times New Roman"/>
          <w:b/>
          <w:sz w:val="32"/>
          <w:szCs w:val="32"/>
        </w:rPr>
        <w:t xml:space="preserve"> </w:t>
      </w:r>
      <w:r>
        <w:rPr>
          <w:rFonts w:ascii="Tms Rmn" w:eastAsia="Lucida Sans Unicode" w:hAnsi="Tms Rmn" w:cs="Times New Roman"/>
          <w:b/>
          <w:sz w:val="32"/>
          <w:szCs w:val="32"/>
        </w:rPr>
        <w:t>образовани</w:t>
      </w:r>
      <w:r>
        <w:rPr>
          <w:rFonts w:eastAsia="Lucida Sans Unicode" w:cs="Times New Roman"/>
          <w:b/>
          <w:sz w:val="32"/>
          <w:szCs w:val="32"/>
        </w:rPr>
        <w:t>я</w:t>
      </w:r>
    </w:p>
    <w:p w:rsidR="00EF3764" w:rsidRDefault="00EF3764" w:rsidP="00EF37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3764" w:rsidRDefault="00EF3764" w:rsidP="00EF376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F3764" w:rsidRDefault="00EF3764" w:rsidP="00EF3764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W w:w="9540" w:type="dxa"/>
        <w:tblInd w:w="10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EF3764" w:rsidTr="00EF3764">
        <w:trPr>
          <w:trHeight w:val="360"/>
        </w:trPr>
        <w:tc>
          <w:tcPr>
            <w:tcW w:w="9540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EF3764" w:rsidRDefault="00EF376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 xml:space="preserve"> </w:t>
            </w:r>
          </w:p>
        </w:tc>
      </w:tr>
    </w:tbl>
    <w:p w:rsidR="00EF3764" w:rsidRPr="00AC190A" w:rsidRDefault="00813F2E" w:rsidP="00EF3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</w:t>
      </w:r>
      <w:r w:rsidR="00B62941">
        <w:rPr>
          <w:rFonts w:ascii="Times New Roman" w:hAnsi="Times New Roman" w:cs="Times New Roman"/>
          <w:sz w:val="28"/>
          <w:szCs w:val="28"/>
        </w:rPr>
        <w:t xml:space="preserve">16 января </w:t>
      </w:r>
      <w:r w:rsidR="00521E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67A7">
        <w:rPr>
          <w:rFonts w:ascii="Times New Roman" w:hAnsi="Times New Roman" w:cs="Times New Roman"/>
          <w:sz w:val="28"/>
          <w:szCs w:val="28"/>
        </w:rPr>
        <w:t xml:space="preserve"> 20</w:t>
      </w:r>
      <w:r w:rsidR="00521EE9">
        <w:rPr>
          <w:rFonts w:ascii="Times New Roman" w:hAnsi="Times New Roman" w:cs="Times New Roman"/>
          <w:sz w:val="28"/>
          <w:szCs w:val="28"/>
        </w:rPr>
        <w:t>2</w:t>
      </w:r>
      <w:r w:rsidR="00B62941">
        <w:rPr>
          <w:rFonts w:ascii="Times New Roman" w:hAnsi="Times New Roman" w:cs="Times New Roman"/>
          <w:sz w:val="28"/>
          <w:szCs w:val="28"/>
        </w:rPr>
        <w:t>2</w:t>
      </w:r>
      <w:r w:rsidR="00EF3764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</w:t>
      </w:r>
      <w:r w:rsidR="00F467A7">
        <w:rPr>
          <w:rFonts w:ascii="Times New Roman" w:hAnsi="Times New Roman" w:cs="Times New Roman"/>
          <w:sz w:val="28"/>
          <w:szCs w:val="28"/>
        </w:rPr>
        <w:t xml:space="preserve">    №</w:t>
      </w:r>
      <w:r w:rsidR="00B62941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EF3764" w:rsidRDefault="00EF3764" w:rsidP="00EF3764">
      <w:pPr>
        <w:tabs>
          <w:tab w:val="left" w:pos="1335"/>
        </w:tabs>
        <w:rPr>
          <w:rFonts w:ascii="Times New Roman" w:hAnsi="Times New Roman" w:cs="Times New Roman"/>
          <w:sz w:val="28"/>
          <w:szCs w:val="28"/>
        </w:rPr>
      </w:pPr>
    </w:p>
    <w:p w:rsidR="00EF3764" w:rsidRDefault="00EF3764" w:rsidP="00EF3764">
      <w:pPr>
        <w:tabs>
          <w:tab w:val="left" w:pos="1335"/>
        </w:tabs>
        <w:rPr>
          <w:rFonts w:ascii="Times New Roman" w:hAnsi="Times New Roman" w:cs="Times New Roman"/>
          <w:sz w:val="28"/>
          <w:szCs w:val="28"/>
        </w:rPr>
      </w:pPr>
    </w:p>
    <w:p w:rsidR="00EF3764" w:rsidRDefault="00EF3764" w:rsidP="00EF3764">
      <w:pPr>
        <w:rPr>
          <w:rFonts w:ascii="Times New Roman" w:hAnsi="Times New Roman" w:cs="Times New Roman"/>
          <w:sz w:val="28"/>
          <w:szCs w:val="28"/>
        </w:rPr>
      </w:pPr>
    </w:p>
    <w:p w:rsidR="00EF3764" w:rsidRDefault="00EF3764" w:rsidP="00EF37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связи с</w:t>
      </w:r>
      <w:r w:rsidR="00F467A7">
        <w:rPr>
          <w:rFonts w:ascii="Times New Roman" w:hAnsi="Times New Roman" w:cs="Times New Roman"/>
          <w:sz w:val="28"/>
          <w:szCs w:val="28"/>
        </w:rPr>
        <w:t xml:space="preserve"> внесением </w:t>
      </w:r>
      <w:proofErr w:type="gramStart"/>
      <w:r w:rsidR="00F467A7">
        <w:rPr>
          <w:rFonts w:ascii="Times New Roman" w:hAnsi="Times New Roman" w:cs="Times New Roman"/>
          <w:sz w:val="28"/>
          <w:szCs w:val="28"/>
        </w:rPr>
        <w:t>изменений  в</w:t>
      </w:r>
      <w:proofErr w:type="gramEnd"/>
      <w:r w:rsidR="00F467A7">
        <w:rPr>
          <w:rFonts w:ascii="Times New Roman" w:hAnsi="Times New Roman" w:cs="Times New Roman"/>
          <w:sz w:val="28"/>
          <w:szCs w:val="28"/>
        </w:rPr>
        <w:t xml:space="preserve"> нормативно правовые акт</w:t>
      </w:r>
      <w:r w:rsidR="00305793">
        <w:rPr>
          <w:rFonts w:ascii="Times New Roman" w:hAnsi="Times New Roman" w:cs="Times New Roman"/>
          <w:sz w:val="28"/>
          <w:szCs w:val="28"/>
        </w:rPr>
        <w:t>ы, регулирующие оплату труда  вспомогательному персоналу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B62941">
        <w:rPr>
          <w:rFonts w:ascii="Times New Roman" w:hAnsi="Times New Roman" w:cs="Times New Roman"/>
          <w:sz w:val="28"/>
          <w:szCs w:val="28"/>
        </w:rPr>
        <w:t xml:space="preserve"> техническому персоналу </w:t>
      </w:r>
      <w:r w:rsidR="009C5DB0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813F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ст. 23, 46 Устава Венгерского муниципального образования, администрация Венгерского муниципального образования</w:t>
      </w:r>
      <w:r w:rsidR="0030579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3764" w:rsidRDefault="00EF3764" w:rsidP="00EF3764">
      <w:pPr>
        <w:rPr>
          <w:rFonts w:ascii="Times New Roman" w:hAnsi="Times New Roman" w:cs="Times New Roman"/>
          <w:sz w:val="28"/>
          <w:szCs w:val="28"/>
        </w:rPr>
      </w:pPr>
    </w:p>
    <w:p w:rsidR="00EF3764" w:rsidRDefault="00EF3764" w:rsidP="00AE51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E5186" w:rsidRDefault="00AE5186" w:rsidP="00AE5186">
      <w:pPr>
        <w:rPr>
          <w:rFonts w:ascii="Times New Roman" w:hAnsi="Times New Roman" w:cs="Times New Roman"/>
          <w:sz w:val="28"/>
          <w:szCs w:val="28"/>
        </w:rPr>
      </w:pPr>
    </w:p>
    <w:p w:rsidR="00521EE9" w:rsidRPr="00AE5186" w:rsidRDefault="00AE5186" w:rsidP="00AE5186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21EE9" w:rsidRPr="00AE5186">
        <w:rPr>
          <w:rFonts w:ascii="Times New Roman" w:hAnsi="Times New Roman" w:cs="Times New Roman"/>
          <w:sz w:val="28"/>
          <w:szCs w:val="28"/>
        </w:rPr>
        <w:t xml:space="preserve">Внести в Положение </w:t>
      </w:r>
      <w:proofErr w:type="gramStart"/>
      <w:r w:rsidR="00521EE9" w:rsidRPr="00AE5186">
        <w:rPr>
          <w:rFonts w:ascii="Times New Roman" w:hAnsi="Times New Roman" w:cs="Times New Roman"/>
          <w:sz w:val="28"/>
          <w:szCs w:val="28"/>
        </w:rPr>
        <w:t>по  оплате</w:t>
      </w:r>
      <w:proofErr w:type="gramEnd"/>
      <w:r w:rsidR="00521EE9" w:rsidRPr="00AE5186">
        <w:rPr>
          <w:rFonts w:ascii="Times New Roman" w:hAnsi="Times New Roman" w:cs="Times New Roman"/>
          <w:sz w:val="28"/>
          <w:szCs w:val="28"/>
        </w:rPr>
        <w:t xml:space="preserve"> труда работников, замещающ</w:t>
      </w:r>
      <w:r w:rsidRPr="00AE5186">
        <w:rPr>
          <w:rFonts w:ascii="Times New Roman" w:hAnsi="Times New Roman" w:cs="Times New Roman"/>
          <w:sz w:val="28"/>
          <w:szCs w:val="28"/>
        </w:rPr>
        <w:t xml:space="preserve">ие  </w:t>
      </w:r>
      <w:r w:rsidR="00521EE9" w:rsidRPr="00AE5186">
        <w:rPr>
          <w:rFonts w:ascii="Times New Roman" w:hAnsi="Times New Roman" w:cs="Times New Roman"/>
          <w:sz w:val="28"/>
          <w:szCs w:val="28"/>
        </w:rPr>
        <w:t xml:space="preserve">должности, не являющиеся должностями муниципальной службы, вспомогательного персонала (рабочих) администрации Венгерского муниципального образования </w:t>
      </w:r>
      <w:r w:rsidR="00B62941">
        <w:rPr>
          <w:rFonts w:ascii="Times New Roman" w:hAnsi="Times New Roman" w:cs="Times New Roman"/>
          <w:sz w:val="28"/>
          <w:szCs w:val="28"/>
        </w:rPr>
        <w:t>, утвержденное  Постановлением главы Венгерского муниципального образования от 10 октября 2019 г. (с изменениями внесенными  постановлением главы Венгерского муниципального образования № 32 от 08.07.2021 г.)</w:t>
      </w:r>
      <w:r w:rsidR="00792148">
        <w:rPr>
          <w:rFonts w:ascii="Times New Roman" w:hAnsi="Times New Roman" w:cs="Times New Roman"/>
          <w:sz w:val="28"/>
          <w:szCs w:val="28"/>
        </w:rPr>
        <w:t xml:space="preserve"> </w:t>
      </w:r>
      <w:r w:rsidR="00521EE9" w:rsidRPr="00AE518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521EE9" w:rsidRDefault="00521EE9" w:rsidP="00521EE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1EE9" w:rsidRDefault="00AE5186" w:rsidP="00AE5186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.п.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2148">
        <w:rPr>
          <w:rFonts w:ascii="Times New Roman" w:hAnsi="Times New Roman" w:cs="Times New Roman"/>
          <w:b/>
          <w:sz w:val="28"/>
          <w:szCs w:val="28"/>
        </w:rPr>
        <w:t>п. 1</w:t>
      </w:r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521EE9" w:rsidRPr="00521EE9">
        <w:rPr>
          <w:rFonts w:ascii="Times New Roman" w:hAnsi="Times New Roman" w:cs="Times New Roman"/>
          <w:b/>
          <w:sz w:val="28"/>
          <w:szCs w:val="28"/>
        </w:rPr>
        <w:t xml:space="preserve">п. 7 .Служащим производится следующие ежемесячные и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21EE9" w:rsidRPr="00521EE9">
        <w:rPr>
          <w:rFonts w:ascii="Times New Roman" w:hAnsi="Times New Roman" w:cs="Times New Roman"/>
          <w:b/>
          <w:sz w:val="28"/>
          <w:szCs w:val="28"/>
        </w:rPr>
        <w:t xml:space="preserve">иные дополнительные выплаты </w:t>
      </w:r>
      <w:r w:rsidR="00521EE9" w:rsidRPr="00521EE9">
        <w:rPr>
          <w:rFonts w:ascii="Times New Roman" w:hAnsi="Times New Roman" w:cs="Times New Roman"/>
          <w:sz w:val="28"/>
          <w:szCs w:val="28"/>
        </w:rPr>
        <w:t>читать в новой редакции «</w:t>
      </w:r>
      <w:r w:rsidR="00792148">
        <w:rPr>
          <w:rFonts w:ascii="Times New Roman" w:hAnsi="Times New Roman" w:cs="Times New Roman"/>
          <w:sz w:val="28"/>
          <w:szCs w:val="28"/>
        </w:rPr>
        <w:t xml:space="preserve">Ежемесячное денежное поощрение – в размере от 100 до 300 процентов должностного оклада </w:t>
      </w:r>
      <w:r w:rsidR="00521EE9" w:rsidRPr="00521EE9">
        <w:rPr>
          <w:rFonts w:ascii="Times New Roman" w:hAnsi="Times New Roman" w:cs="Times New Roman"/>
          <w:sz w:val="28"/>
          <w:szCs w:val="28"/>
        </w:rPr>
        <w:t>»</w:t>
      </w:r>
      <w:r w:rsidR="00E375D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21EE9" w:rsidRPr="00792148" w:rsidRDefault="00AE5186" w:rsidP="00AE5186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r w:rsidRPr="00AE5186">
        <w:rPr>
          <w:rFonts w:ascii="Times New Roman" w:hAnsi="Times New Roman" w:cs="Times New Roman"/>
          <w:b/>
          <w:sz w:val="28"/>
          <w:szCs w:val="28"/>
        </w:rPr>
        <w:t>п.п</w:t>
      </w:r>
      <w:proofErr w:type="spellEnd"/>
      <w:r w:rsidRPr="00AE518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92148">
        <w:rPr>
          <w:rFonts w:ascii="Times New Roman" w:hAnsi="Times New Roman" w:cs="Times New Roman"/>
          <w:b/>
          <w:sz w:val="28"/>
          <w:szCs w:val="28"/>
        </w:rPr>
        <w:t>1</w:t>
      </w:r>
      <w:r w:rsidRPr="00AE5186">
        <w:rPr>
          <w:rFonts w:ascii="Times New Roman" w:hAnsi="Times New Roman" w:cs="Times New Roman"/>
          <w:b/>
          <w:sz w:val="28"/>
          <w:szCs w:val="28"/>
        </w:rPr>
        <w:t xml:space="preserve">) п. </w:t>
      </w:r>
      <w:proofErr w:type="gramStart"/>
      <w:r w:rsidR="00792148">
        <w:rPr>
          <w:rFonts w:ascii="Times New Roman" w:hAnsi="Times New Roman" w:cs="Times New Roman"/>
          <w:b/>
          <w:sz w:val="28"/>
          <w:szCs w:val="28"/>
        </w:rPr>
        <w:t>13</w:t>
      </w:r>
      <w:r w:rsidRPr="00521EE9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="00792148">
        <w:rPr>
          <w:rFonts w:ascii="Times New Roman" w:hAnsi="Times New Roman" w:cs="Times New Roman"/>
          <w:b/>
          <w:sz w:val="28"/>
          <w:szCs w:val="28"/>
        </w:rPr>
        <w:t xml:space="preserve">  Вспомогательному персоналу производится следующие</w:t>
      </w:r>
      <w:r w:rsidRPr="00521EE9">
        <w:rPr>
          <w:rFonts w:ascii="Times New Roman" w:hAnsi="Times New Roman" w:cs="Times New Roman"/>
          <w:b/>
          <w:sz w:val="28"/>
          <w:szCs w:val="28"/>
        </w:rPr>
        <w:t xml:space="preserve"> ежемесячные и иные дополнительные </w:t>
      </w:r>
      <w:proofErr w:type="gramStart"/>
      <w:r w:rsidRPr="00521EE9">
        <w:rPr>
          <w:rFonts w:ascii="Times New Roman" w:hAnsi="Times New Roman" w:cs="Times New Roman"/>
          <w:b/>
          <w:sz w:val="28"/>
          <w:szCs w:val="28"/>
        </w:rPr>
        <w:t>выплаты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21EE9">
        <w:rPr>
          <w:rFonts w:ascii="Times New Roman" w:hAnsi="Times New Roman" w:cs="Times New Roman"/>
          <w:sz w:val="28"/>
          <w:szCs w:val="28"/>
        </w:rPr>
        <w:t>читать</w:t>
      </w:r>
      <w:proofErr w:type="gramEnd"/>
      <w:r w:rsidRPr="00521EE9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92148">
        <w:rPr>
          <w:rFonts w:ascii="Times New Roman" w:hAnsi="Times New Roman" w:cs="Times New Roman"/>
          <w:sz w:val="28"/>
          <w:szCs w:val="28"/>
        </w:rPr>
        <w:t>Ежемесячное денежное поощрение – в размере от 100 до 300 процентов должностного оклада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AE5186" w:rsidRDefault="00813F2E" w:rsidP="00AE518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E5186">
        <w:rPr>
          <w:rFonts w:ascii="Times New Roman" w:hAnsi="Times New Roman" w:cs="Times New Roman"/>
          <w:sz w:val="28"/>
          <w:szCs w:val="28"/>
        </w:rPr>
        <w:t xml:space="preserve">С 01 </w:t>
      </w:r>
      <w:r w:rsidR="00792148">
        <w:rPr>
          <w:rFonts w:ascii="Times New Roman" w:hAnsi="Times New Roman" w:cs="Times New Roman"/>
          <w:sz w:val="28"/>
          <w:szCs w:val="28"/>
        </w:rPr>
        <w:t xml:space="preserve">января </w:t>
      </w:r>
      <w:r w:rsidRPr="00AE5186">
        <w:rPr>
          <w:rFonts w:ascii="Times New Roman" w:hAnsi="Times New Roman" w:cs="Times New Roman"/>
          <w:sz w:val="28"/>
          <w:szCs w:val="28"/>
        </w:rPr>
        <w:t xml:space="preserve"> </w:t>
      </w:r>
      <w:r w:rsidR="00AD154F" w:rsidRPr="00AE5186">
        <w:rPr>
          <w:rFonts w:ascii="Times New Roman" w:hAnsi="Times New Roman" w:cs="Times New Roman"/>
          <w:sz w:val="28"/>
          <w:szCs w:val="28"/>
        </w:rPr>
        <w:t xml:space="preserve"> 20</w:t>
      </w:r>
      <w:r w:rsidR="00AE5186">
        <w:rPr>
          <w:rFonts w:ascii="Times New Roman" w:hAnsi="Times New Roman" w:cs="Times New Roman"/>
          <w:sz w:val="28"/>
          <w:szCs w:val="28"/>
        </w:rPr>
        <w:t>2</w:t>
      </w:r>
      <w:r w:rsidR="00792148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AD154F" w:rsidRPr="00AE5186">
        <w:rPr>
          <w:rFonts w:ascii="Times New Roman" w:hAnsi="Times New Roman" w:cs="Times New Roman"/>
          <w:sz w:val="28"/>
          <w:szCs w:val="28"/>
        </w:rPr>
        <w:t xml:space="preserve"> года считать  действующим положение</w:t>
      </w:r>
      <w:r w:rsidR="00AE5186">
        <w:rPr>
          <w:rFonts w:ascii="Times New Roman" w:hAnsi="Times New Roman" w:cs="Times New Roman"/>
          <w:sz w:val="28"/>
          <w:szCs w:val="28"/>
        </w:rPr>
        <w:t xml:space="preserve"> с </w:t>
      </w:r>
    </w:p>
    <w:p w:rsidR="00AD154F" w:rsidRPr="00AE5186" w:rsidRDefault="00AE5186" w:rsidP="00AE5186">
      <w:pPr>
        <w:jc w:val="both"/>
        <w:rPr>
          <w:rFonts w:ascii="Times New Roman" w:hAnsi="Times New Roman" w:cs="Times New Roman"/>
          <w:sz w:val="28"/>
          <w:szCs w:val="28"/>
        </w:rPr>
      </w:pPr>
      <w:r w:rsidRPr="00AE5186">
        <w:rPr>
          <w:rFonts w:ascii="Times New Roman" w:hAnsi="Times New Roman" w:cs="Times New Roman"/>
          <w:sz w:val="28"/>
          <w:szCs w:val="28"/>
        </w:rPr>
        <w:t xml:space="preserve">внесенными </w:t>
      </w:r>
      <w:proofErr w:type="gramStart"/>
      <w:r w:rsidRPr="00AE5186">
        <w:rPr>
          <w:rFonts w:ascii="Times New Roman" w:hAnsi="Times New Roman" w:cs="Times New Roman"/>
          <w:sz w:val="28"/>
          <w:szCs w:val="28"/>
        </w:rPr>
        <w:t>поправками ,</w:t>
      </w:r>
      <w:proofErr w:type="gramEnd"/>
      <w:r w:rsidRPr="00AE5186">
        <w:rPr>
          <w:rFonts w:ascii="Times New Roman" w:hAnsi="Times New Roman" w:cs="Times New Roman"/>
          <w:sz w:val="28"/>
          <w:szCs w:val="28"/>
        </w:rPr>
        <w:t xml:space="preserve"> указанными в п. 1. Настоящего постановления</w:t>
      </w:r>
      <w:r w:rsidR="00AD154F" w:rsidRPr="00AE51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F3764" w:rsidRPr="00AE5186" w:rsidRDefault="00EF3764" w:rsidP="00AE518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E5186">
        <w:rPr>
          <w:rFonts w:ascii="Times New Roman" w:hAnsi="Times New Roman" w:cs="Times New Roman"/>
          <w:sz w:val="28"/>
          <w:szCs w:val="28"/>
        </w:rPr>
        <w:t xml:space="preserve">Контроль за исполнением данного постановления оставляю за собой.       </w:t>
      </w:r>
    </w:p>
    <w:p w:rsidR="00EF3764" w:rsidRDefault="00EF3764" w:rsidP="000C03B4">
      <w:pPr>
        <w:spacing w:line="336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F3764" w:rsidRDefault="00EF3764" w:rsidP="00EF3764">
      <w:pPr>
        <w:spacing w:line="336" w:lineRule="atLeast"/>
        <w:jc w:val="both"/>
        <w:rPr>
          <w:rFonts w:ascii="Times New Roman" w:hAnsi="Times New Roman" w:cs="Times New Roman"/>
          <w:color w:val="000000"/>
        </w:rPr>
      </w:pPr>
    </w:p>
    <w:p w:rsidR="00EF3764" w:rsidRDefault="00EF3764" w:rsidP="00EF3764">
      <w:pPr>
        <w:spacing w:line="336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Глава Венгерского                                                              </w:t>
      </w:r>
    </w:p>
    <w:p w:rsidR="00EF3764" w:rsidRDefault="00EF3764" w:rsidP="00EF37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                                        А.В. Стрельников</w:t>
      </w:r>
    </w:p>
    <w:p w:rsidR="00EF3764" w:rsidRDefault="00EF3764" w:rsidP="00EF3764">
      <w:pPr>
        <w:rPr>
          <w:rFonts w:ascii="Times New Roman" w:hAnsi="Times New Roman" w:cs="Times New Roman"/>
          <w:sz w:val="28"/>
          <w:szCs w:val="28"/>
        </w:rPr>
      </w:pPr>
    </w:p>
    <w:p w:rsidR="00EF3764" w:rsidRDefault="00EF3764" w:rsidP="00EF3764">
      <w:pPr>
        <w:rPr>
          <w:rFonts w:ascii="Times New Roman" w:hAnsi="Times New Roman" w:cs="Times New Roman"/>
          <w:sz w:val="24"/>
          <w:szCs w:val="24"/>
          <w:lang w:eastAsia="x-none"/>
        </w:rPr>
      </w:pPr>
    </w:p>
    <w:p w:rsidR="00EF3764" w:rsidRDefault="00EF3764" w:rsidP="00EF3764">
      <w:pPr>
        <w:rPr>
          <w:rFonts w:ascii="Times New Roman" w:hAnsi="Times New Roman" w:cs="Times New Roman"/>
          <w:sz w:val="24"/>
          <w:szCs w:val="24"/>
          <w:lang w:eastAsia="x-none"/>
        </w:rPr>
      </w:pPr>
    </w:p>
    <w:p w:rsidR="00EF3764" w:rsidRDefault="00EF3764" w:rsidP="00EF3764">
      <w:pPr>
        <w:rPr>
          <w:rFonts w:ascii="Times New Roman" w:hAnsi="Times New Roman" w:cs="Times New Roman"/>
          <w:sz w:val="24"/>
          <w:szCs w:val="24"/>
          <w:lang w:eastAsia="x-none"/>
        </w:rPr>
      </w:pPr>
    </w:p>
    <w:p w:rsidR="00EF3764" w:rsidRDefault="00EF3764" w:rsidP="00EF3764"/>
    <w:p w:rsidR="000E73E9" w:rsidRDefault="000E73E9"/>
    <w:sectPr w:rsidR="000E7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4730B"/>
    <w:multiLevelType w:val="hybridMultilevel"/>
    <w:tmpl w:val="B6F2F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8A491A"/>
    <w:multiLevelType w:val="hybridMultilevel"/>
    <w:tmpl w:val="0BC25608"/>
    <w:lvl w:ilvl="0" w:tplc="8090AE3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 w15:restartNumberingAfterBreak="0">
    <w:nsid w:val="6B6A1B64"/>
    <w:multiLevelType w:val="hybridMultilevel"/>
    <w:tmpl w:val="D0C6FC96"/>
    <w:lvl w:ilvl="0" w:tplc="ED2085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42A3629"/>
    <w:multiLevelType w:val="hybridMultilevel"/>
    <w:tmpl w:val="6E7E6D04"/>
    <w:lvl w:ilvl="0" w:tplc="DCCC3E00">
      <w:start w:val="1"/>
      <w:numFmt w:val="decimal"/>
      <w:lvlText w:val="%1."/>
      <w:lvlJc w:val="left"/>
      <w:pPr>
        <w:ind w:left="885" w:hanging="360"/>
      </w:p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CAB75E9"/>
    <w:multiLevelType w:val="hybridMultilevel"/>
    <w:tmpl w:val="E9E0B750"/>
    <w:lvl w:ilvl="0" w:tplc="DCCC3E00">
      <w:start w:val="1"/>
      <w:numFmt w:val="decimal"/>
      <w:lvlText w:val="%1."/>
      <w:lvlJc w:val="left"/>
      <w:pPr>
        <w:ind w:left="885" w:hanging="360"/>
      </w:p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68DD"/>
    <w:rsid w:val="000C03B4"/>
    <w:rsid w:val="000E73E9"/>
    <w:rsid w:val="00224093"/>
    <w:rsid w:val="00305793"/>
    <w:rsid w:val="00312820"/>
    <w:rsid w:val="003E2D36"/>
    <w:rsid w:val="00521EE9"/>
    <w:rsid w:val="00792148"/>
    <w:rsid w:val="00813F2E"/>
    <w:rsid w:val="009668DD"/>
    <w:rsid w:val="009C5DB0"/>
    <w:rsid w:val="00A3685B"/>
    <w:rsid w:val="00AC190A"/>
    <w:rsid w:val="00AD154F"/>
    <w:rsid w:val="00AE5186"/>
    <w:rsid w:val="00B62941"/>
    <w:rsid w:val="00D90360"/>
    <w:rsid w:val="00E375DF"/>
    <w:rsid w:val="00EF3764"/>
    <w:rsid w:val="00F4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CEAD5"/>
  <w15:docId w15:val="{76B7246C-7798-417C-9591-CB05C1648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37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3764"/>
    <w:pPr>
      <w:ind w:left="720"/>
      <w:contextualSpacing/>
    </w:pPr>
  </w:style>
  <w:style w:type="paragraph" w:customStyle="1" w:styleId="ConsPlusNormal">
    <w:name w:val="ConsPlusNormal"/>
    <w:rsid w:val="00521E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0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Image&amp;Matros™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Image&amp;Matros™</dc:creator>
  <cp:keywords/>
  <dc:description/>
  <cp:lastModifiedBy>Work</cp:lastModifiedBy>
  <cp:revision>23</cp:revision>
  <cp:lastPrinted>2019-10-29T07:10:00Z</cp:lastPrinted>
  <dcterms:created xsi:type="dcterms:W3CDTF">2018-12-20T06:52:00Z</dcterms:created>
  <dcterms:modified xsi:type="dcterms:W3CDTF">2022-01-19T07:34:00Z</dcterms:modified>
</cp:coreProperties>
</file>